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A1" w:rsidRPr="00313EA1" w:rsidRDefault="00313EA1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INDICE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313EA1">
        <w:rPr>
          <w:rFonts w:ascii="Times New Roman" w:hAnsi="Times New Roman" w:cs="Times New Roman"/>
          <w:sz w:val="24"/>
          <w:szCs w:val="24"/>
        </w:rPr>
        <w:t>RESENTAZIONE..................................................................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.....</w:t>
      </w:r>
      <w:r w:rsidRPr="00313EA1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Primo flash: di cosa parliamo ..................................................... 5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Secondo flash: perché ne parliamo ............................................. 6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Terzo flash: come ne parliamo.................................................... 7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</w:t>
      </w:r>
      <w:r w:rsidRPr="00313EA1">
        <w:rPr>
          <w:rFonts w:ascii="Times New Roman" w:hAnsi="Times New Roman" w:cs="Times New Roman"/>
          <w:sz w:val="24"/>
          <w:szCs w:val="24"/>
        </w:rPr>
        <w:t>OSA DICE............................................................................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.....</w:t>
      </w:r>
      <w:r w:rsidRPr="00313EA1">
        <w:rPr>
          <w:rFonts w:ascii="Times New Roman" w:hAnsi="Times New Roman" w:cs="Times New Roman"/>
          <w:sz w:val="24"/>
          <w:szCs w:val="24"/>
        </w:rPr>
        <w:t xml:space="preserve">. 9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9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..</w:t>
      </w:r>
      <w:r w:rsidRPr="00313EA1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11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Pr="00313EA1">
        <w:rPr>
          <w:rFonts w:ascii="Times New Roman" w:hAnsi="Times New Roman" w:cs="Times New Roman"/>
          <w:sz w:val="24"/>
          <w:szCs w:val="24"/>
        </w:rPr>
        <w:t>arte Prima: LA CATECHESI NELLA MISSIONE EVANGELIZZATRICE DELLA CHIESA LA RIVELAZIONE E LA SUA TRASMISSIONE (c. 1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a)............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 13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noi............................................................. 13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13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14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15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4. </w:t>
      </w:r>
      <w:r w:rsidRPr="00313EA1">
        <w:rPr>
          <w:rFonts w:ascii="Times New Roman" w:hAnsi="Times New Roman" w:cs="Times New Roman"/>
          <w:sz w:val="24"/>
          <w:szCs w:val="24"/>
        </w:rPr>
        <w:t>LO SPIRITO SANTO GUIDA LA CHIESA NELL’EVANGELIZZAZIONE (c. 1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b) ..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 17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noi............................................................. 17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17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17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19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5. </w:t>
      </w:r>
      <w:r w:rsidRPr="00313EA1">
        <w:rPr>
          <w:rFonts w:ascii="Times New Roman" w:hAnsi="Times New Roman" w:cs="Times New Roman"/>
          <w:sz w:val="24"/>
          <w:szCs w:val="24"/>
        </w:rPr>
        <w:t>L’IDENTITÀ DELLA CATECHESI (c. 2a) 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21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21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21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22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24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13EA1">
        <w:rPr>
          <w:rFonts w:ascii="Times New Roman" w:hAnsi="Times New Roman" w:cs="Times New Roman"/>
          <w:sz w:val="24"/>
          <w:szCs w:val="24"/>
        </w:rPr>
        <w:t>COME SI FA CATECHESI (c. 2a) 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..</w:t>
      </w:r>
      <w:r w:rsidRPr="00313EA1">
        <w:rPr>
          <w:rFonts w:ascii="Times New Roman" w:hAnsi="Times New Roman" w:cs="Times New Roman"/>
          <w:sz w:val="24"/>
          <w:szCs w:val="24"/>
        </w:rPr>
        <w:t xml:space="preserve"> 27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noi............................................................. 27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27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27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 30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7. IL CATECHISTA (c. 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3)............................................................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 31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Il Direttorio verso di noi............................................................ 31 L’orizzonte................................................................................ 31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lastRenderedPageBreak/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32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34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8. LA FORMAZIONE DEL CATECHISTA. CRITERI (c. 4a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)...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37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Il Direttorio verso di noi............................................................ 37 L’orizzonte................................................................................ 37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Uno sguardo globale................................................................. 38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 40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9. LA FORMAZIONE DEL CATECHISTA. DIMENSIONI. CENTRI FORMATIVI (c. 4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b)...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. 43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Il Direttorio verso di noi............................................................ 43 L’orizzonte................................................................................ 43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Uno sguardo globale................................................................. 43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 47 </w:t>
      </w:r>
    </w:p>
    <w:p w:rsidR="00313EA1" w:rsidRPr="00313EA1" w:rsidRDefault="00313EA1" w:rsidP="00313EA1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10. Parte Seconda: IL PROCESSO DELLA CATECHESI. LA PEDAGOGIA DELLA FEDE (c. 5). 49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Il Direttorio verso di noi............................................................ 49 L’orizzonte................................................................................ 49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50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52 </w:t>
      </w:r>
    </w:p>
    <w:p w:rsidR="00313EA1" w:rsidRPr="00313EA1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11. IL CATECHISMO DELLA CHIESA CATTOLICA (c. 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6)...</w:t>
      </w:r>
      <w:r w:rsidR="009D38FB">
        <w:rPr>
          <w:rFonts w:ascii="Times New Roman" w:hAnsi="Times New Roman" w:cs="Times New Roman"/>
          <w:sz w:val="24"/>
          <w:szCs w:val="24"/>
        </w:rPr>
        <w:t>..</w:t>
      </w:r>
      <w:r w:rsidRPr="00313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 55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Il Direttorio verso di noi............................................................ 55 L’orizzonte................................................................................ 55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Uno sguardo globale................................................................. 55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 58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Indice 111 </w:t>
      </w:r>
    </w:p>
    <w:p w:rsidR="00313EA1" w:rsidRPr="00313EA1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12. LA METODOLOGIA NELLA CATECHESI (c. 7) 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61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Il Direttorio verso di noi........................................................... 61 L’orizzonte................................................................................ 61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Uno sguardo globale................................................................. 61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 65 </w:t>
      </w:r>
    </w:p>
    <w:p w:rsidR="00313EA1" w:rsidRPr="00313EA1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13. LA CATECHESI NELLA VITA DELLE PERSONE (c. 8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a)  67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Il Direttorio verso di noi.......................................................... 67 L’orizzonte.............................................................................. 67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Uno sguardo globale............................................................... 67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 70 </w:t>
      </w:r>
    </w:p>
    <w:p w:rsidR="00313EA1" w:rsidRPr="00313EA1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lastRenderedPageBreak/>
        <w:t>14. LA CATECHESI PER LE DIVERSE ETÀ E CONDIZIONI (c. 8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b) ....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. 73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noi............................................................. 73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73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73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77 </w:t>
      </w:r>
    </w:p>
    <w:p w:rsidR="00313EA1" w:rsidRPr="00313EA1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15. Parte Terza: LA CATECHESI NELLE CHIESE PARTICOLARI. LA COMUNITÀ CRISTIANA SOGGETTO DELLA CATECHESI (c. 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9)................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 79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noi............................................................. 79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79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79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83 </w:t>
      </w:r>
    </w:p>
    <w:p w:rsidR="00313EA1" w:rsidRPr="00313EA1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16. LA CATECHESI DI FRONTE AGLI SCENARI CULTURALI CONTEMPORANEI (c. 10a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)..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 85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noi............................................................. 85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85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85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 89 </w:t>
      </w:r>
    </w:p>
    <w:p w:rsidR="009D38FB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17. LA CATECHESI DI FRONTE AGLI SCENARI CULTURALI CONTEMPORANEI: IN CONTESTI (c. 10b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)....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. 91 </w:t>
      </w:r>
    </w:p>
    <w:p w:rsidR="00313EA1" w:rsidRPr="00313EA1" w:rsidRDefault="00313EA1" w:rsidP="009D38F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Il Direttorio verso di noi............................................................ 91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L’orizzonte................................................................................ 91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Uno sguardo globale................................................................. 91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 95 </w:t>
      </w:r>
    </w:p>
    <w:p w:rsidR="00313EA1" w:rsidRPr="00313EA1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18. LA CATECHESI A SERVIZIO DELL’INCULTURAZIONE DELLA FEDE (c. </w:t>
      </w:r>
      <w:proofErr w:type="gramStart"/>
      <w:r w:rsidRPr="00313EA1">
        <w:rPr>
          <w:rFonts w:ascii="Times New Roman" w:hAnsi="Times New Roman" w:cs="Times New Roman"/>
          <w:sz w:val="24"/>
          <w:szCs w:val="24"/>
        </w:rPr>
        <w:t>11).......</w:t>
      </w:r>
      <w:proofErr w:type="gramEnd"/>
      <w:r w:rsidRPr="00313EA1">
        <w:rPr>
          <w:rFonts w:ascii="Times New Roman" w:hAnsi="Times New Roman" w:cs="Times New Roman"/>
          <w:sz w:val="24"/>
          <w:szCs w:val="24"/>
        </w:rPr>
        <w:t xml:space="preserve"> 97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noi............................................................. 97 L’orizzonte................................................................................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97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Uno sguardo globale.................................................................</w:t>
      </w:r>
      <w:r w:rsidR="009D38FB">
        <w:rPr>
          <w:rFonts w:ascii="Times New Roman" w:hAnsi="Times New Roman" w:cs="Times New Roman"/>
          <w:sz w:val="24"/>
          <w:szCs w:val="24"/>
        </w:rPr>
        <w:t>.</w:t>
      </w:r>
      <w:r w:rsidRPr="00313EA1">
        <w:rPr>
          <w:rFonts w:ascii="Times New Roman" w:hAnsi="Times New Roman" w:cs="Times New Roman"/>
          <w:sz w:val="24"/>
          <w:szCs w:val="24"/>
        </w:rPr>
        <w:t xml:space="preserve"> 97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Noi verso il Direttorio................................................................ 101 </w:t>
      </w:r>
    </w:p>
    <w:p w:rsidR="00313EA1" w:rsidRPr="00313EA1" w:rsidRDefault="00313EA1" w:rsidP="009D38FB">
      <w:pPr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19. GLI ORGANISMI A SERVIZIO DELLA CATECHESI (c. 12) 103 </w:t>
      </w:r>
    </w:p>
    <w:p w:rsidR="009D38FB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Il Direttorio verso di noi........................................................... 103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EA1">
        <w:rPr>
          <w:rFonts w:ascii="Times New Roman" w:hAnsi="Times New Roman" w:cs="Times New Roman"/>
          <w:sz w:val="24"/>
          <w:szCs w:val="24"/>
        </w:rPr>
        <w:t xml:space="preserve"> L’orizzonte............................................................................... 103 </w:t>
      </w:r>
    </w:p>
    <w:p w:rsidR="00313EA1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 xml:space="preserve">Uno sguardo globale................................................................ 103 </w:t>
      </w:r>
    </w:p>
    <w:p w:rsidR="00C2165F" w:rsidRPr="00313EA1" w:rsidRDefault="00313EA1" w:rsidP="0031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EA1">
        <w:rPr>
          <w:rFonts w:ascii="Times New Roman" w:hAnsi="Times New Roman" w:cs="Times New Roman"/>
          <w:sz w:val="24"/>
          <w:szCs w:val="24"/>
        </w:rPr>
        <w:t>Noi verso il Direttorio.............................................................. 107</w:t>
      </w:r>
    </w:p>
    <w:sectPr w:rsidR="00C2165F" w:rsidRPr="00313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5AD6"/>
    <w:multiLevelType w:val="hybridMultilevel"/>
    <w:tmpl w:val="C71AC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17CF"/>
    <w:multiLevelType w:val="hybridMultilevel"/>
    <w:tmpl w:val="26FA9CF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A1"/>
    <w:rsid w:val="00313EA1"/>
    <w:rsid w:val="009D38FB"/>
    <w:rsid w:val="00C2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8BF2"/>
  <w15:chartTrackingRefBased/>
  <w15:docId w15:val="{43CB8646-7BA8-4CFF-9E34-09CB8C37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1</cp:revision>
  <dcterms:created xsi:type="dcterms:W3CDTF">2022-02-10T15:09:00Z</dcterms:created>
  <dcterms:modified xsi:type="dcterms:W3CDTF">2022-02-10T15:27:00Z</dcterms:modified>
</cp:coreProperties>
</file>