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B9" w:rsidRPr="00B21AB9" w:rsidRDefault="00B21AB9" w:rsidP="00B21AB9">
      <w:pPr>
        <w:ind w:right="680"/>
        <w:jc w:val="center"/>
        <w:rPr>
          <w:b/>
          <w:sz w:val="48"/>
          <w:szCs w:val="48"/>
        </w:rPr>
      </w:pPr>
      <w:r w:rsidRPr="00B21AB9">
        <w:rPr>
          <w:b/>
          <w:sz w:val="48"/>
          <w:szCs w:val="48"/>
        </w:rPr>
        <w:t>Il segreto di Gesù</w:t>
      </w:r>
    </w:p>
    <w:p w:rsidR="00B21AB9" w:rsidRDefault="00B21AB9" w:rsidP="00B21AB9">
      <w:pPr>
        <w:ind w:left="1070" w:right="680"/>
        <w:rPr>
          <w:b/>
          <w:sz w:val="32"/>
          <w:szCs w:val="32"/>
        </w:rPr>
      </w:pPr>
    </w:p>
    <w:p w:rsidR="00B21AB9" w:rsidRDefault="00B21AB9" w:rsidP="00B21AB9">
      <w:pPr>
        <w:ind w:left="1070" w:right="680"/>
        <w:rPr>
          <w:b/>
          <w:sz w:val="32"/>
          <w:szCs w:val="32"/>
        </w:rPr>
      </w:pPr>
    </w:p>
    <w:p w:rsidR="00B21AB9" w:rsidRDefault="00B21AB9" w:rsidP="00B21AB9">
      <w:pPr>
        <w:ind w:left="1070" w:right="680"/>
        <w:rPr>
          <w:b/>
        </w:rPr>
      </w:pPr>
      <w:r w:rsidRPr="00B21AB9">
        <w:rPr>
          <w:b/>
          <w:sz w:val="32"/>
          <w:szCs w:val="32"/>
        </w:rPr>
        <w:t xml:space="preserve">1. </w:t>
      </w:r>
      <w:r w:rsidR="00CB7A3D" w:rsidRPr="00B21AB9">
        <w:rPr>
          <w:b/>
          <w:sz w:val="32"/>
          <w:szCs w:val="32"/>
        </w:rPr>
        <w:t>“Vogliamo vedere Gesù</w:t>
      </w:r>
      <w:r w:rsidR="00CB7A3D">
        <w:rPr>
          <w:b/>
        </w:rPr>
        <w:t>.”</w:t>
      </w:r>
      <w:r w:rsidR="00CB7A3D">
        <w:t xml:space="preserve"> (</w:t>
      </w:r>
      <w:proofErr w:type="spellStart"/>
      <w:r w:rsidR="00CB7A3D">
        <w:t>Gv</w:t>
      </w:r>
      <w:proofErr w:type="spellEnd"/>
      <w:r w:rsidR="00CB7A3D">
        <w:t xml:space="preserve">. 12, 21). </w:t>
      </w:r>
      <w:r w:rsidR="00CB7A3D">
        <w:rPr>
          <w:b/>
        </w:rPr>
        <w:t xml:space="preserve"> </w:t>
      </w:r>
    </w:p>
    <w:p w:rsidR="00CB7A3D" w:rsidRDefault="00CB7A3D" w:rsidP="00CB7A3D">
      <w:pPr>
        <w:ind w:left="680" w:right="680"/>
        <w:rPr>
          <w:b/>
        </w:rPr>
      </w:pPr>
    </w:p>
    <w:p w:rsidR="00B21AB9" w:rsidRDefault="00B21AB9" w:rsidP="00CB7A3D">
      <w:pPr>
        <w:ind w:left="680" w:right="680"/>
      </w:pPr>
    </w:p>
    <w:p w:rsidR="00CB7A3D" w:rsidRDefault="00CB7A3D" w:rsidP="00CB7A3D">
      <w:pPr>
        <w:ind w:left="680" w:right="680"/>
      </w:pPr>
      <w:bookmarkStart w:id="0" w:name="_GoBack"/>
      <w:bookmarkEnd w:id="0"/>
      <w:r>
        <w:t>Era di fronte a loro, l’uomo, Gesù.</w:t>
      </w:r>
    </w:p>
    <w:p w:rsidR="00CB7A3D" w:rsidRDefault="00CB7A3D" w:rsidP="00CB7A3D">
      <w:pPr>
        <w:ind w:left="680" w:right="680"/>
      </w:pPr>
    </w:p>
    <w:p w:rsidR="00CB7A3D" w:rsidRDefault="00CB7A3D" w:rsidP="00CB7A3D">
      <w:pPr>
        <w:ind w:left="680" w:right="680"/>
        <w:rPr>
          <w:i/>
        </w:rPr>
      </w:pPr>
      <w:r>
        <w:rPr>
          <w:b/>
        </w:rPr>
        <w:t>‘</w:t>
      </w:r>
      <w:r>
        <w:rPr>
          <w:b/>
          <w:i/>
        </w:rPr>
        <w:t>Non era che un uomo</w:t>
      </w:r>
      <w:r>
        <w:t xml:space="preserve">, canta Maria Maddalena nel film </w:t>
      </w:r>
      <w:r>
        <w:rPr>
          <w:i/>
        </w:rPr>
        <w:t xml:space="preserve">Jesus Christ Superstar; </w:t>
      </w:r>
    </w:p>
    <w:p w:rsidR="00CB7A3D" w:rsidRDefault="00CB7A3D" w:rsidP="00CB7A3D">
      <w:pPr>
        <w:ind w:left="680" w:right="680"/>
      </w:pPr>
      <w:r>
        <w:t>e l’armonia sorprendente di quel canto ha attraversato, qualche anno addietro, le Contrade del mondo.</w:t>
      </w:r>
    </w:p>
    <w:p w:rsidR="00CB7A3D" w:rsidRDefault="00CB7A3D" w:rsidP="00CB7A3D">
      <w:pPr>
        <w:ind w:left="680" w:right="680"/>
        <w:rPr>
          <w:i/>
        </w:rPr>
      </w:pPr>
    </w:p>
    <w:p w:rsidR="00CB7A3D" w:rsidRDefault="00CB7A3D" w:rsidP="00CB7A3D">
      <w:pPr>
        <w:ind w:left="680" w:right="680"/>
      </w:pPr>
      <w:r>
        <w:rPr>
          <w:b/>
          <w:i/>
        </w:rPr>
        <w:t>Non era che un uomo</w:t>
      </w:r>
      <w:r>
        <w:t>… Ma l’affermazione torna carica di evocazione e di mistero.</w:t>
      </w:r>
    </w:p>
    <w:p w:rsidR="00CB7A3D" w:rsidRDefault="00CB7A3D" w:rsidP="00CB7A3D">
      <w:pPr>
        <w:ind w:left="680" w:right="680"/>
        <w:rPr>
          <w:i/>
        </w:rPr>
      </w:pPr>
    </w:p>
    <w:p w:rsidR="00CB7A3D" w:rsidRDefault="00CB7A3D" w:rsidP="00CB7A3D">
      <w:pPr>
        <w:ind w:left="680" w:right="680"/>
        <w:rPr>
          <w:i/>
        </w:rPr>
      </w:pPr>
      <w:r>
        <w:rPr>
          <w:b/>
          <w:i/>
        </w:rPr>
        <w:t>Non era che un uomo</w:t>
      </w:r>
      <w:r>
        <w:t xml:space="preserve"> quando, entrato di sabato nella sinagoga, vi trova un uomo dalla mano inaridita: </w:t>
      </w:r>
      <w:r>
        <w:rPr>
          <w:i/>
        </w:rPr>
        <w:t xml:space="preserve">E lo osservavano per vedere se lo guariva in giorno di sabato e poi accusarlo… 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Mettiti nel mezzo.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E’ lecito i giorno di sabato fare il bene o il male, salvare una vita o toglierla?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Ma essi tacevano.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 xml:space="preserve">- E guardandoli tutt’intorno, con indignazione, rattristato per la durezza dei loro 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 xml:space="preserve">  cuori, disse a quell’uomo: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Stendi la mano!</w:t>
      </w:r>
    </w:p>
    <w:p w:rsidR="00CB7A3D" w:rsidRDefault="00CB7A3D" w:rsidP="00CB7A3D">
      <w:pPr>
        <w:ind w:left="680" w:right="680"/>
      </w:pPr>
      <w:r>
        <w:rPr>
          <w:i/>
        </w:rPr>
        <w:t>- La stese e la sua mano fu risanata</w:t>
      </w:r>
      <w:r>
        <w:t xml:space="preserve"> (Mc. 3, 1 e ss.).</w:t>
      </w:r>
    </w:p>
    <w:p w:rsidR="00CB7A3D" w:rsidRDefault="00CB7A3D" w:rsidP="00CB7A3D">
      <w:pPr>
        <w:ind w:left="680" w:right="680"/>
      </w:pPr>
    </w:p>
    <w:p w:rsidR="00CB7A3D" w:rsidRDefault="00CB7A3D" w:rsidP="00CB7A3D">
      <w:pPr>
        <w:ind w:left="680" w:right="680"/>
      </w:pPr>
      <w:r>
        <w:rPr>
          <w:b/>
          <w:i/>
        </w:rPr>
        <w:t>Non era che un uomo</w:t>
      </w:r>
      <w:r>
        <w:t xml:space="preserve"> quando la morte dell’amico lo sorprende. (</w:t>
      </w:r>
      <w:proofErr w:type="spellStart"/>
      <w:r>
        <w:t>Gv</w:t>
      </w:r>
      <w:proofErr w:type="spellEnd"/>
      <w:r>
        <w:t>. 11).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Se fossi stato qui, mio fratello non sarebbe morto, suona carica di amarezza la voce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 xml:space="preserve">  della Sorella…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Tuo fratello risusciterà!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So che risusciterà nell’ultimo giorno.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Io sono la risurrezione e la vita. …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E, detto questo, gridò a gran voce: Lazzaro, vieni fuori!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E il morto uscì con i piedi e le mani avvolti in bene e il volto coperto da un sudario.</w:t>
      </w:r>
    </w:p>
    <w:p w:rsidR="00CB7A3D" w:rsidRDefault="00CB7A3D" w:rsidP="00CB7A3D">
      <w:pPr>
        <w:ind w:left="680" w:right="680"/>
      </w:pPr>
      <w:r>
        <w:rPr>
          <w:i/>
        </w:rPr>
        <w:t>Gesù disse loro: Scioglietelo e lasciatelo andare</w:t>
      </w:r>
      <w:r>
        <w:t>.</w:t>
      </w:r>
    </w:p>
    <w:p w:rsidR="00CB7A3D" w:rsidRDefault="00CB7A3D" w:rsidP="00CB7A3D">
      <w:pPr>
        <w:ind w:left="680" w:right="680"/>
      </w:pPr>
    </w:p>
    <w:p w:rsidR="00CB7A3D" w:rsidRDefault="00CB7A3D" w:rsidP="00CB7A3D">
      <w:pPr>
        <w:ind w:left="680" w:right="680"/>
        <w:rPr>
          <w:i/>
        </w:rPr>
      </w:pPr>
      <w:r>
        <w:rPr>
          <w:b/>
          <w:i/>
        </w:rPr>
        <w:t>Non era che un uomo</w:t>
      </w:r>
      <w:r>
        <w:t xml:space="preserve"> quando gli portano una donna colta in flagrante adulterio e insinuano: </w:t>
      </w:r>
      <w:proofErr w:type="spellStart"/>
      <w:r>
        <w:rPr>
          <w:i/>
        </w:rPr>
        <w:t>Mosé</w:t>
      </w:r>
      <w:proofErr w:type="spellEnd"/>
      <w:r>
        <w:rPr>
          <w:i/>
        </w:rPr>
        <w:t>, nella legge, ci ha ordinato di lapidare donne come questa.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 xml:space="preserve">Tu che ne dici? </w:t>
      </w:r>
      <w:r>
        <w:t>(</w:t>
      </w:r>
      <w:proofErr w:type="spellStart"/>
      <w:r>
        <w:t>Gv</w:t>
      </w:r>
      <w:proofErr w:type="spellEnd"/>
      <w:r>
        <w:t>. 8, 5…)</w:t>
      </w:r>
      <w:r>
        <w:rPr>
          <w:i/>
        </w:rPr>
        <w:t xml:space="preserve"> 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Ma Gesù, chinatosi, si mise a scrivere col dito per terra.</w:t>
      </w:r>
    </w:p>
    <w:p w:rsidR="00CB7A3D" w:rsidRDefault="00CB7A3D" w:rsidP="00CB7A3D">
      <w:pPr>
        <w:ind w:left="680" w:right="680"/>
      </w:pPr>
      <w:r>
        <w:t xml:space="preserve">E sulla loro insistenza: 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Chi di voi è senza peccato, scagli la prima pietra contro di lei.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E chinatosi di nuovo, scriveva per terra.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Ma quelli, udito ciò, se ne andarono, uno per uno, cominciando dai più anziani, fino agli ultimi.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Donna, dove sono? Nessuno ti ha condannata?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Nessuno, Signore.</w:t>
      </w: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- Neanch’io ti condanno; va’ e non peccare più.</w:t>
      </w:r>
    </w:p>
    <w:p w:rsidR="00CB7A3D" w:rsidRDefault="00CB7A3D" w:rsidP="00CB7A3D">
      <w:pPr>
        <w:ind w:left="680" w:right="680"/>
      </w:pPr>
    </w:p>
    <w:p w:rsidR="00B21AB9" w:rsidRDefault="00B21AB9" w:rsidP="00CB7A3D">
      <w:pPr>
        <w:ind w:left="680" w:right="680"/>
      </w:pPr>
    </w:p>
    <w:p w:rsidR="00B21AB9" w:rsidRDefault="00B21AB9" w:rsidP="00CB7A3D">
      <w:pPr>
        <w:ind w:left="680" w:right="680"/>
      </w:pPr>
    </w:p>
    <w:p w:rsidR="00CB7A3D" w:rsidRDefault="00CB7A3D" w:rsidP="00CB7A3D">
      <w:pPr>
        <w:ind w:left="680" w:right="680"/>
      </w:pPr>
      <w:r>
        <w:rPr>
          <w:b/>
          <w:i/>
        </w:rPr>
        <w:t>Non era che un uomo</w:t>
      </w:r>
      <w:r>
        <w:rPr>
          <w:i/>
        </w:rPr>
        <w:t xml:space="preserve"> </w:t>
      </w:r>
      <w:r>
        <w:t>quando umiliato  e vilipeso, sfigurato dal dolore, rivendica alta e sovrana la sua dignità.</w:t>
      </w:r>
    </w:p>
    <w:p w:rsidR="00CB7A3D" w:rsidRDefault="00CB7A3D" w:rsidP="00CB7A3D">
      <w:pPr>
        <w:ind w:left="680" w:right="680"/>
        <w:rPr>
          <w:i/>
        </w:rPr>
      </w:pPr>
      <w:r>
        <w:t xml:space="preserve">- </w:t>
      </w:r>
      <w:r>
        <w:rPr>
          <w:i/>
        </w:rPr>
        <w:t>una delle guardie diede uno schiaffo a Gesù, dicendo: così rispondi al sommo sacerdote?</w:t>
      </w:r>
    </w:p>
    <w:p w:rsidR="00CB7A3D" w:rsidRDefault="00CB7A3D" w:rsidP="00CB7A3D">
      <w:pPr>
        <w:ind w:left="680" w:right="680"/>
      </w:pPr>
      <w:r>
        <w:rPr>
          <w:i/>
        </w:rPr>
        <w:t>Gli rispose Gesù: “ Se ho parlato male, dimostrami dov’è il male; ma se ho parlato bene, perché mi percuoti?”</w:t>
      </w:r>
      <w:r>
        <w:t xml:space="preserve"> (</w:t>
      </w:r>
      <w:proofErr w:type="spellStart"/>
      <w:r>
        <w:t>Gv</w:t>
      </w:r>
      <w:proofErr w:type="spellEnd"/>
      <w:r>
        <w:t xml:space="preserve">. 18, 22-23). </w:t>
      </w:r>
    </w:p>
    <w:p w:rsidR="00CB7A3D" w:rsidRDefault="00CB7A3D" w:rsidP="00CB7A3D">
      <w:pPr>
        <w:ind w:left="680" w:right="680"/>
      </w:pPr>
      <w:r>
        <w:t>- e al potente di turno che presume di avere ogni potere su di lui, ricorda:</w:t>
      </w:r>
    </w:p>
    <w:p w:rsidR="00CB7A3D" w:rsidRDefault="00CB7A3D" w:rsidP="00CB7A3D">
      <w:pPr>
        <w:ind w:left="680" w:right="680"/>
      </w:pPr>
      <w:r>
        <w:rPr>
          <w:i/>
        </w:rPr>
        <w:t>Tu non avresti alcun potere su di me se non Ti fosse stato dato dall’alto. Per questo chi mi ha consegnato nelle tue mani ha una colpa più grande</w:t>
      </w:r>
      <w:r>
        <w:t xml:space="preserve"> (</w:t>
      </w:r>
      <w:proofErr w:type="spellStart"/>
      <w:r>
        <w:t>Gv</w:t>
      </w:r>
      <w:proofErr w:type="spellEnd"/>
      <w:r>
        <w:t>. 19, 11).</w:t>
      </w:r>
    </w:p>
    <w:p w:rsidR="00CB7A3D" w:rsidRDefault="00CB7A3D" w:rsidP="00CB7A3D">
      <w:pPr>
        <w:ind w:left="680" w:right="680"/>
      </w:pPr>
    </w:p>
    <w:p w:rsidR="00CB7A3D" w:rsidRDefault="00CB7A3D" w:rsidP="00CB7A3D">
      <w:pPr>
        <w:ind w:left="680" w:right="680"/>
        <w:rPr>
          <w:i/>
        </w:rPr>
      </w:pPr>
      <w:r>
        <w:rPr>
          <w:i/>
        </w:rPr>
        <w:t>Non era che un uomo?</w:t>
      </w:r>
    </w:p>
    <w:p w:rsidR="00CB7A3D" w:rsidRDefault="00CB7A3D" w:rsidP="00CB7A3D">
      <w:pPr>
        <w:ind w:left="680" w:right="680"/>
      </w:pPr>
      <w:r>
        <w:t>Il centurione romano lo accompagna, scorta d’onore, fino alla croce. Lo vede morire di una morte atroce, come può morire un uomo.</w:t>
      </w:r>
    </w:p>
    <w:p w:rsidR="00CB7A3D" w:rsidRDefault="00CB7A3D" w:rsidP="00CB7A3D">
      <w:pPr>
        <w:ind w:left="680" w:right="680"/>
      </w:pPr>
      <w:r>
        <w:t xml:space="preserve">E tuttavia vedendolo spirare in quel modo, come nessun uomo muore, disse: </w:t>
      </w:r>
      <w:r>
        <w:rPr>
          <w:i/>
        </w:rPr>
        <w:t>Veramente quest’uomo era figlio di Dio!</w:t>
      </w:r>
      <w:r>
        <w:t xml:space="preserve"> (Mc. 15, 39).</w:t>
      </w:r>
    </w:p>
    <w:p w:rsidR="00CB7A3D" w:rsidRDefault="00CB7A3D" w:rsidP="00CB7A3D">
      <w:pPr>
        <w:ind w:left="680" w:right="680"/>
      </w:pPr>
    </w:p>
    <w:p w:rsidR="00CB7A3D" w:rsidRDefault="00CB7A3D" w:rsidP="00CB7A3D">
      <w:pPr>
        <w:ind w:left="680" w:right="680"/>
      </w:pPr>
      <w:r>
        <w:t xml:space="preserve">Allora i Greci avevano ragione: volevano vedere Gesù. I suoi i gesti e le sue parole rivelavano, ma contemporaneamente nascondevano chi era veramente Gesù. </w:t>
      </w:r>
    </w:p>
    <w:p w:rsidR="00CB7A3D" w:rsidRDefault="00CB7A3D" w:rsidP="00CB7A3D">
      <w:pPr>
        <w:ind w:left="680" w:right="680"/>
      </w:pPr>
      <w:r>
        <w:t xml:space="preserve">Dietro il volto palese e fascinoso si sottraeva la vera figura del Maestro: </w:t>
      </w:r>
    </w:p>
    <w:p w:rsidR="00CB7A3D" w:rsidRDefault="00CB7A3D" w:rsidP="00CB7A3D">
      <w:pPr>
        <w:ind w:left="680" w:right="680"/>
      </w:pPr>
      <w:r>
        <w:t xml:space="preserve">restava nascosto il segreto di Gesù </w:t>
      </w:r>
    </w:p>
    <w:p w:rsidR="00CB7A3D" w:rsidRDefault="00CB7A3D" w:rsidP="00CB7A3D">
      <w:pPr>
        <w:ind w:left="680" w:right="680"/>
      </w:pPr>
      <w:r>
        <w:t>Un segreto che il credente presagisce, anche se l’incontro con Gesù spesso, più che appassionare, sconcerta…</w:t>
      </w:r>
    </w:p>
    <w:p w:rsidR="00CB7A3D" w:rsidRDefault="00CB7A3D" w:rsidP="00CB7A3D">
      <w:pPr>
        <w:ind w:left="680" w:right="680"/>
      </w:pPr>
    </w:p>
    <w:p w:rsidR="00B21AB9" w:rsidRPr="00B21AB9" w:rsidRDefault="00B21AB9" w:rsidP="00B21AB9">
      <w:pPr>
        <w:ind w:left="1070" w:right="680"/>
        <w:rPr>
          <w:b/>
        </w:rPr>
      </w:pPr>
      <w:r>
        <w:rPr>
          <w:b/>
          <w:sz w:val="32"/>
          <w:szCs w:val="32"/>
        </w:rPr>
        <w:t xml:space="preserve">     </w:t>
      </w:r>
      <w:r w:rsidRPr="00B21AB9">
        <w:rPr>
          <w:b/>
          <w:sz w:val="20"/>
          <w:szCs w:val="20"/>
        </w:rPr>
        <w:t>Dal saggio</w:t>
      </w:r>
      <w:r w:rsidRPr="00B21AB9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 xml:space="preserve">TRENTI Z., </w:t>
      </w:r>
      <w:r w:rsidRPr="00B21AB9">
        <w:rPr>
          <w:b/>
          <w:i/>
          <w:sz w:val="20"/>
          <w:szCs w:val="20"/>
        </w:rPr>
        <w:t>Il segreto di Gesù</w:t>
      </w:r>
      <w:r>
        <w:rPr>
          <w:b/>
          <w:sz w:val="20"/>
          <w:szCs w:val="20"/>
        </w:rPr>
        <w:t>, Elle Di Ci, Leumann, 2012</w:t>
      </w:r>
      <w:r>
        <w:rPr>
          <w:b/>
          <w:sz w:val="20"/>
          <w:szCs w:val="20"/>
        </w:rPr>
        <w:t>, pp.21-23</w:t>
      </w:r>
    </w:p>
    <w:p w:rsidR="00B21AB9" w:rsidRPr="00B21AB9" w:rsidRDefault="00B21AB9" w:rsidP="00B21AB9">
      <w:pPr>
        <w:ind w:right="680"/>
        <w:rPr>
          <w:b/>
          <w:sz w:val="20"/>
          <w:szCs w:val="20"/>
        </w:rPr>
      </w:pPr>
    </w:p>
    <w:p w:rsidR="00D02716" w:rsidRDefault="00D02716"/>
    <w:sectPr w:rsidR="00D02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9C9"/>
    <w:multiLevelType w:val="hybridMultilevel"/>
    <w:tmpl w:val="18221B4C"/>
    <w:lvl w:ilvl="0" w:tplc="FAE853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3D"/>
    <w:rsid w:val="00824E5D"/>
    <w:rsid w:val="00A5171E"/>
    <w:rsid w:val="00B21AB9"/>
    <w:rsid w:val="00CB7A3D"/>
    <w:rsid w:val="00D02716"/>
    <w:rsid w:val="00F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845DFB-B2F8-4DAA-85E8-BFA4296F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Trenti</dc:creator>
  <cp:lastModifiedBy>Trenti</cp:lastModifiedBy>
  <cp:revision>2</cp:revision>
  <dcterms:created xsi:type="dcterms:W3CDTF">2013-03-06T09:08:00Z</dcterms:created>
  <dcterms:modified xsi:type="dcterms:W3CDTF">2013-03-06T09:08:00Z</dcterms:modified>
</cp:coreProperties>
</file>