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82E5D" w:rsidRPr="00982E5D" w:rsidRDefault="00982E5D" w:rsidP="00982E5D">
      <w:pPr>
        <w:spacing w:after="6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982E5D">
        <w:rPr>
          <w:rFonts w:ascii="Arial" w:hAnsi="Arial" w:cs="Arial"/>
          <w:b/>
          <w:sz w:val="28"/>
          <w:szCs w:val="28"/>
          <w:lang w:val="fr-FR"/>
        </w:rPr>
        <w:t>Apporto</w:t>
      </w:r>
      <w:proofErr w:type="spellEnd"/>
      <w:r w:rsidRPr="00982E5D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82E5D">
        <w:rPr>
          <w:rFonts w:ascii="Arial" w:hAnsi="Arial" w:cs="Arial"/>
          <w:b/>
          <w:sz w:val="28"/>
          <w:szCs w:val="28"/>
          <w:lang w:val="fr-FR"/>
        </w:rPr>
        <w:t>sdb</w:t>
      </w:r>
      <w:proofErr w:type="spellEnd"/>
      <w:r w:rsidRPr="00982E5D">
        <w:rPr>
          <w:rFonts w:ascii="Arial" w:hAnsi="Arial" w:cs="Arial"/>
          <w:b/>
          <w:sz w:val="28"/>
          <w:szCs w:val="28"/>
          <w:lang w:val="fr-FR"/>
        </w:rPr>
        <w:t xml:space="preserve"> al </w:t>
      </w:r>
      <w:proofErr w:type="spellStart"/>
      <w:r w:rsidRPr="00982E5D">
        <w:rPr>
          <w:rFonts w:ascii="Arial" w:hAnsi="Arial" w:cs="Arial"/>
          <w:b/>
          <w:sz w:val="28"/>
          <w:szCs w:val="28"/>
          <w:lang w:val="fr-FR"/>
        </w:rPr>
        <w:t>documento</w:t>
      </w:r>
      <w:proofErr w:type="spellEnd"/>
      <w:r w:rsidRPr="00982E5D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82E5D">
        <w:rPr>
          <w:rFonts w:ascii="Arial" w:hAnsi="Arial" w:cs="Arial"/>
          <w:b/>
          <w:sz w:val="28"/>
          <w:szCs w:val="28"/>
          <w:lang w:val="fr-FR"/>
        </w:rPr>
        <w:t>condiviso</w:t>
      </w:r>
      <w:bookmarkStart w:id="0" w:name="_GoBack"/>
      <w:bookmarkEnd w:id="0"/>
      <w:proofErr w:type="spellEnd"/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i/>
          <w:sz w:val="28"/>
          <w:szCs w:val="28"/>
          <w:lang w:val="fr-FR"/>
        </w:rPr>
      </w:pPr>
      <w:r w:rsidRPr="00982E5D">
        <w:rPr>
          <w:rFonts w:ascii="Arial" w:hAnsi="Arial" w:cs="Arial"/>
          <w:i/>
          <w:sz w:val="28"/>
          <w:szCs w:val="28"/>
          <w:lang w:val="fr-FR"/>
        </w:rPr>
        <w:t xml:space="preserve">Giuseppe </w:t>
      </w:r>
      <w:proofErr w:type="spellStart"/>
      <w:r w:rsidRPr="00982E5D">
        <w:rPr>
          <w:rFonts w:ascii="Arial" w:hAnsi="Arial" w:cs="Arial"/>
          <w:i/>
          <w:sz w:val="28"/>
          <w:szCs w:val="28"/>
          <w:lang w:val="fr-FR"/>
        </w:rPr>
        <w:t>Biancardi</w:t>
      </w:r>
      <w:proofErr w:type="spellEnd"/>
    </w:p>
    <w:p w:rsidR="00982E5D" w:rsidRDefault="00982E5D" w:rsidP="00982E5D">
      <w:pPr>
        <w:spacing w:after="60"/>
        <w:jc w:val="both"/>
        <w:rPr>
          <w:rFonts w:ascii="Arial" w:hAnsi="Arial" w:cs="Arial"/>
          <w:i/>
          <w:sz w:val="28"/>
          <w:szCs w:val="28"/>
          <w:lang w:val="fr-FR"/>
        </w:rPr>
      </w:pPr>
    </w:p>
    <w:p w:rsidR="00982E5D" w:rsidRPr="00982E5D" w:rsidRDefault="00982E5D" w:rsidP="00982E5D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/>
          <w:sz w:val="28"/>
          <w:szCs w:val="28"/>
          <w:lang w:val="fr-FR"/>
        </w:rPr>
      </w:pPr>
      <w:r w:rsidRPr="00982E5D">
        <w:rPr>
          <w:rFonts w:ascii="Arial" w:hAnsi="Arial" w:cs="Arial"/>
          <w:sz w:val="28"/>
          <w:szCs w:val="28"/>
        </w:rPr>
        <w:t xml:space="preserve">Sia non solo un direttorio che dà indicazioni ideali per il futuro ma un documento pastorale che prende le mosse 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dalla </w:t>
      </w:r>
      <w:proofErr w:type="gramEnd"/>
      <w:r w:rsidRPr="00982E5D">
        <w:rPr>
          <w:rFonts w:ascii="Arial" w:hAnsi="Arial" w:cs="Arial"/>
          <w:i/>
          <w:sz w:val="28"/>
          <w:szCs w:val="28"/>
        </w:rPr>
        <w:t>analisi critica della situazione</w:t>
      </w:r>
      <w:r w:rsidRPr="00982E5D">
        <w:rPr>
          <w:rFonts w:ascii="Arial" w:hAnsi="Arial" w:cs="Arial"/>
          <w:sz w:val="28"/>
          <w:szCs w:val="28"/>
        </w:rPr>
        <w:t>.</w:t>
      </w:r>
    </w:p>
    <w:p w:rsidR="00982E5D" w:rsidRPr="00982E5D" w:rsidRDefault="00982E5D" w:rsidP="00982E5D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 xml:space="preserve">Proponga pertanto 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una </w:t>
      </w:r>
      <w:proofErr w:type="gramEnd"/>
      <w:r w:rsidRPr="00982E5D">
        <w:rPr>
          <w:rFonts w:ascii="Arial" w:hAnsi="Arial" w:cs="Arial"/>
          <w:i/>
          <w:sz w:val="28"/>
          <w:szCs w:val="28"/>
        </w:rPr>
        <w:t xml:space="preserve">analisi realistica </w:t>
      </w:r>
      <w:r w:rsidRPr="00982E5D">
        <w:rPr>
          <w:rFonts w:ascii="Arial" w:hAnsi="Arial" w:cs="Arial"/>
          <w:sz w:val="28"/>
          <w:szCs w:val="28"/>
        </w:rPr>
        <w:t>della prassi pastorale e catechistica attuale.</w:t>
      </w:r>
    </w:p>
    <w:p w:rsidR="00982E5D" w:rsidRPr="00982E5D" w:rsidRDefault="00982E5D" w:rsidP="00982E5D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>Pertanto non annoti soltanto le difficoltà, resistenze, opposizioni che vengono dal “mondo” (come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ab/>
      </w:r>
      <w:proofErr w:type="gramEnd"/>
      <w:r w:rsidRPr="00982E5D">
        <w:rPr>
          <w:rFonts w:ascii="Arial" w:hAnsi="Arial" w:cs="Arial"/>
          <w:sz w:val="28"/>
          <w:szCs w:val="28"/>
        </w:rPr>
        <w:t xml:space="preserve">si limitano a fare i 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Lineamenta</w:t>
      </w:r>
      <w:proofErr w:type="spellEnd"/>
      <w:r w:rsidRPr="00982E5D">
        <w:rPr>
          <w:rFonts w:ascii="Arial" w:hAnsi="Arial" w:cs="Arial"/>
          <w:i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 xml:space="preserve">del Sinodo 2012 che, bontà loro, parlano di “sfide” del </w:t>
      </w:r>
      <w:r w:rsidRPr="00982E5D">
        <w:rPr>
          <w:rFonts w:ascii="Arial" w:hAnsi="Arial" w:cs="Arial"/>
          <w:sz w:val="28"/>
          <w:szCs w:val="28"/>
        </w:rPr>
        <w:tab/>
        <w:t xml:space="preserve">“mondo” </w:t>
      </w:r>
      <w:r w:rsidRPr="00982E5D">
        <w:rPr>
          <w:rFonts w:ascii="Arial" w:hAnsi="Arial" w:cs="Arial"/>
          <w:sz w:val="28"/>
          <w:szCs w:val="28"/>
        </w:rPr>
        <w:tab/>
      </w:r>
      <w:proofErr w:type="gramStart"/>
      <w:r w:rsidRPr="00982E5D">
        <w:rPr>
          <w:rFonts w:ascii="Arial" w:hAnsi="Arial" w:cs="Arial"/>
          <w:sz w:val="28"/>
          <w:szCs w:val="28"/>
        </w:rPr>
        <w:t>a</w:t>
      </w:r>
      <w:proofErr w:type="gramEnd"/>
      <w:r w:rsidRPr="00982E5D">
        <w:rPr>
          <w:rFonts w:ascii="Arial" w:hAnsi="Arial" w:cs="Arial"/>
          <w:sz w:val="28"/>
          <w:szCs w:val="28"/>
        </w:rPr>
        <w:t>ll’evangelizzazione).</w:t>
      </w:r>
    </w:p>
    <w:p w:rsidR="00982E5D" w:rsidRPr="00982E5D" w:rsidRDefault="00982E5D" w:rsidP="00982E5D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>Riconosca anche deficienze e limiti della prassi ecclesiali, come quelle connesse, ad esempio, al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ab/>
      </w:r>
      <w:proofErr w:type="gramEnd"/>
      <w:r w:rsidRPr="00982E5D">
        <w:rPr>
          <w:rFonts w:ascii="Arial" w:hAnsi="Arial" w:cs="Arial"/>
          <w:sz w:val="28"/>
          <w:szCs w:val="28"/>
        </w:rPr>
        <w:t xml:space="preserve">linguaggio, alla mancata inculturazione (cosa che, invece, i 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Lineamenta</w:t>
      </w:r>
      <w:proofErr w:type="spellEnd"/>
      <w:r w:rsidRPr="00982E5D">
        <w:rPr>
          <w:rFonts w:ascii="Arial" w:hAnsi="Arial" w:cs="Arial"/>
          <w:i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>non fanno).</w:t>
      </w:r>
    </w:p>
    <w:p w:rsidR="00982E5D" w:rsidRPr="00982E5D" w:rsidRDefault="00982E5D" w:rsidP="00982E5D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>Quanto alle indicazioni per la “nuova” catechesi, si tenga effettivamente conto della “realtà” dei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ab/>
      </w:r>
      <w:proofErr w:type="spellStart"/>
      <w:proofErr w:type="gramEnd"/>
      <w:r w:rsidRPr="00982E5D">
        <w:rPr>
          <w:rFonts w:ascii="Arial" w:hAnsi="Arial" w:cs="Arial"/>
          <w:sz w:val="28"/>
          <w:szCs w:val="28"/>
        </w:rPr>
        <w:t>catechizzandi</w:t>
      </w:r>
      <w:proofErr w:type="spellEnd"/>
      <w:r w:rsidRPr="00982E5D">
        <w:rPr>
          <w:rFonts w:ascii="Arial" w:hAnsi="Arial" w:cs="Arial"/>
          <w:sz w:val="28"/>
          <w:szCs w:val="28"/>
        </w:rPr>
        <w:t xml:space="preserve"> di oggi. A titolo di esempio si evidenziano tre caratteristiche della “nuova” catechesi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ab/>
      </w:r>
      <w:proofErr w:type="gramEnd"/>
      <w:r w:rsidRPr="00982E5D">
        <w:rPr>
          <w:rFonts w:ascii="Arial" w:hAnsi="Arial" w:cs="Arial"/>
          <w:sz w:val="28"/>
          <w:szCs w:val="28"/>
        </w:rPr>
        <w:t xml:space="preserve">che andrebbero sottolineate a partire dalle realistiche indicazioni della sociologia che studia l’uomo </w:t>
      </w:r>
      <w:r w:rsidRPr="00982E5D">
        <w:rPr>
          <w:rFonts w:ascii="Arial" w:hAnsi="Arial" w:cs="Arial"/>
          <w:sz w:val="28"/>
          <w:szCs w:val="28"/>
        </w:rPr>
        <w:tab/>
        <w:t xml:space="preserve">occidentale (italiano) di oggi: </w:t>
      </w:r>
      <w:proofErr w:type="spellStart"/>
      <w:r w:rsidRPr="00982E5D">
        <w:rPr>
          <w:rFonts w:ascii="Arial" w:hAnsi="Arial" w:cs="Arial"/>
          <w:sz w:val="28"/>
          <w:szCs w:val="28"/>
        </w:rPr>
        <w:t>cf</w:t>
      </w:r>
      <w:proofErr w:type="spellEnd"/>
      <w:r w:rsidRPr="00982E5D">
        <w:rPr>
          <w:rFonts w:ascii="Arial" w:hAnsi="Arial" w:cs="Arial"/>
          <w:sz w:val="28"/>
          <w:szCs w:val="28"/>
        </w:rPr>
        <w:t xml:space="preserve"> J.-M. </w:t>
      </w:r>
      <w:proofErr w:type="spellStart"/>
      <w:r w:rsidRPr="00982E5D">
        <w:rPr>
          <w:rFonts w:ascii="Arial" w:hAnsi="Arial" w:cs="Arial"/>
          <w:smallCaps/>
          <w:sz w:val="28"/>
          <w:szCs w:val="28"/>
        </w:rPr>
        <w:t>Donegani</w:t>
      </w:r>
      <w:proofErr w:type="spellEnd"/>
      <w:r w:rsidRPr="00982E5D">
        <w:rPr>
          <w:rFonts w:ascii="Arial" w:hAnsi="Arial" w:cs="Arial"/>
          <w:sz w:val="28"/>
          <w:szCs w:val="28"/>
        </w:rPr>
        <w:t xml:space="preserve">, </w:t>
      </w:r>
      <w:r w:rsidRPr="00982E5D">
        <w:rPr>
          <w:rFonts w:ascii="Arial" w:hAnsi="Arial" w:cs="Arial"/>
          <w:i/>
          <w:sz w:val="28"/>
          <w:szCs w:val="28"/>
        </w:rPr>
        <w:t xml:space="preserve">Dispersione delle identità e maturazione della </w:t>
      </w:r>
      <w:r w:rsidRPr="00982E5D">
        <w:rPr>
          <w:rFonts w:ascii="Arial" w:hAnsi="Arial" w:cs="Arial"/>
          <w:i/>
          <w:sz w:val="28"/>
          <w:szCs w:val="28"/>
        </w:rPr>
        <w:tab/>
        <w:t>fede</w:t>
      </w:r>
      <w:r w:rsidRPr="00982E5D">
        <w:rPr>
          <w:rFonts w:ascii="Arial" w:hAnsi="Arial" w:cs="Arial"/>
          <w:sz w:val="28"/>
          <w:szCs w:val="28"/>
        </w:rPr>
        <w:t xml:space="preserve">, in </w:t>
      </w:r>
      <w:r w:rsidRPr="00982E5D">
        <w:rPr>
          <w:rFonts w:ascii="Arial" w:hAnsi="Arial" w:cs="Arial"/>
          <w:i/>
          <w:sz w:val="28"/>
          <w:szCs w:val="28"/>
        </w:rPr>
        <w:t>La Rivista del Clero Italiano</w:t>
      </w:r>
      <w:r w:rsidRPr="00982E5D">
        <w:rPr>
          <w:rFonts w:ascii="Arial" w:hAnsi="Arial" w:cs="Arial"/>
          <w:sz w:val="28"/>
          <w:szCs w:val="28"/>
        </w:rPr>
        <w:t xml:space="preserve"> 86 (2005)  374-385.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</w:p>
    <w:p w:rsidR="00982E5D" w:rsidRPr="00982E5D" w:rsidRDefault="00982E5D" w:rsidP="00982E5D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/>
          <w:sz w:val="28"/>
          <w:szCs w:val="28"/>
        </w:rPr>
      </w:pPr>
      <w:r w:rsidRPr="00982E5D">
        <w:rPr>
          <w:rFonts w:ascii="Arial" w:hAnsi="Arial" w:cs="Arial"/>
          <w:i/>
          <w:sz w:val="28"/>
          <w:szCs w:val="28"/>
        </w:rPr>
        <w:t>Una catechesi “</w:t>
      </w:r>
      <w:proofErr w:type="gramStart"/>
      <w:r w:rsidRPr="00982E5D">
        <w:rPr>
          <w:rFonts w:ascii="Arial" w:hAnsi="Arial" w:cs="Arial"/>
          <w:i/>
          <w:sz w:val="28"/>
          <w:szCs w:val="28"/>
        </w:rPr>
        <w:t>significativa</w:t>
      </w:r>
      <w:proofErr w:type="gramEnd"/>
      <w:r w:rsidRPr="00982E5D">
        <w:rPr>
          <w:rFonts w:ascii="Arial" w:hAnsi="Arial" w:cs="Arial"/>
          <w:i/>
          <w:sz w:val="28"/>
          <w:szCs w:val="28"/>
        </w:rPr>
        <w:t>” per la vita. Ragioni:</w:t>
      </w:r>
    </w:p>
    <w:p w:rsidR="00982E5D" w:rsidRPr="00982E5D" w:rsidRDefault="00982E5D" w:rsidP="00982E5D">
      <w:pPr>
        <w:pStyle w:val="Paragrafoelenco"/>
        <w:spacing w:after="60"/>
        <w:ind w:left="1060"/>
        <w:jc w:val="both"/>
        <w:rPr>
          <w:rFonts w:ascii="Arial" w:hAnsi="Arial" w:cs="Arial"/>
          <w:i/>
          <w:sz w:val="28"/>
          <w:szCs w:val="28"/>
        </w:rPr>
      </w:pP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  <w:t>- L’uomo occidentale vive una dispersione delle identità al singolare.</w:t>
      </w:r>
    </w:p>
    <w:p w:rsidR="00982E5D" w:rsidRPr="00982E5D" w:rsidRDefault="00982E5D" w:rsidP="00982E5D">
      <w:pPr>
        <w:spacing w:after="60"/>
        <w:ind w:left="708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>- Cioè l’identità, non gli è più “data” dalla società, dalla tradizione, dagli altri, ecc., ecc.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  <w:t xml:space="preserve">- Se la dà da sé, in termini </w:t>
      </w:r>
      <w:proofErr w:type="gramStart"/>
      <w:r w:rsidRPr="00982E5D">
        <w:rPr>
          <w:rFonts w:ascii="Arial" w:hAnsi="Arial" w:cs="Arial"/>
          <w:sz w:val="28"/>
          <w:szCs w:val="28"/>
        </w:rPr>
        <w:t>estremamente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 soggettivi.</w:t>
      </w:r>
    </w:p>
    <w:p w:rsidR="00982E5D" w:rsidRPr="00982E5D" w:rsidRDefault="00982E5D" w:rsidP="00982E5D">
      <w:pPr>
        <w:spacing w:after="60"/>
        <w:ind w:left="708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>- Egli viene a contatto, nella sua vita, con tanti settori della società: il politico, l’economico, il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ab/>
      </w:r>
      <w:proofErr w:type="gramEnd"/>
      <w:r w:rsidRPr="00982E5D">
        <w:rPr>
          <w:rFonts w:ascii="Arial" w:hAnsi="Arial" w:cs="Arial"/>
          <w:sz w:val="28"/>
          <w:szCs w:val="28"/>
        </w:rPr>
        <w:t>culturale…, il religioso.</w:t>
      </w:r>
    </w:p>
    <w:p w:rsidR="00982E5D" w:rsidRPr="00982E5D" w:rsidRDefault="00982E5D" w:rsidP="00982E5D">
      <w:pPr>
        <w:spacing w:after="60"/>
        <w:ind w:left="70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982E5D">
        <w:rPr>
          <w:rFonts w:ascii="Arial" w:hAnsi="Arial" w:cs="Arial"/>
          <w:sz w:val="28"/>
          <w:szCs w:val="28"/>
        </w:rPr>
        <w:t>Ma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 il settore religioso non è più inglobante tutti gli altri, come avveniva in passato.</w:t>
      </w:r>
    </w:p>
    <w:p w:rsidR="00982E5D" w:rsidRPr="00982E5D" w:rsidRDefault="00982E5D" w:rsidP="00982E5D">
      <w:pPr>
        <w:spacing w:after="60"/>
        <w:ind w:left="70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 xml:space="preserve">- Di fronte a questo settore l’atteggiamento più diffuso dell’uomo occidentale </w:t>
      </w:r>
      <w:r w:rsidRPr="00982E5D">
        <w:rPr>
          <w:rFonts w:ascii="Arial" w:hAnsi="Arial" w:cs="Arial"/>
          <w:sz w:val="28"/>
          <w:szCs w:val="28"/>
        </w:rPr>
        <w:t xml:space="preserve">di oggi pare essere </w:t>
      </w:r>
      <w:r w:rsidRPr="00982E5D">
        <w:rPr>
          <w:rFonts w:ascii="Arial" w:hAnsi="Arial" w:cs="Arial"/>
          <w:sz w:val="28"/>
          <w:szCs w:val="28"/>
        </w:rPr>
        <w:t>l’indifferenza (con qualche rigurgito di ateismo militante).</w:t>
      </w:r>
    </w:p>
    <w:p w:rsidR="00982E5D" w:rsidRPr="00982E5D" w:rsidRDefault="00982E5D" w:rsidP="00982E5D">
      <w:pPr>
        <w:spacing w:after="60"/>
        <w:ind w:left="70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982E5D">
        <w:rPr>
          <w:rFonts w:ascii="Arial" w:hAnsi="Arial" w:cs="Arial"/>
          <w:sz w:val="28"/>
          <w:szCs w:val="28"/>
        </w:rPr>
        <w:t>Ma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, di per sé, non lo rifiuta apriori. Guarda però al settore religioso in termini </w:t>
      </w:r>
      <w:r w:rsidRPr="00982E5D">
        <w:rPr>
          <w:rFonts w:ascii="Arial" w:hAnsi="Arial" w:cs="Arial"/>
          <w:sz w:val="28"/>
          <w:szCs w:val="28"/>
        </w:rPr>
        <w:t xml:space="preserve">de-istituzionalizzati </w:t>
      </w:r>
      <w:r w:rsidRPr="00982E5D">
        <w:rPr>
          <w:rFonts w:ascii="Arial" w:hAnsi="Arial" w:cs="Arial"/>
          <w:sz w:val="28"/>
          <w:szCs w:val="28"/>
        </w:rPr>
        <w:t>e soggettivi.</w:t>
      </w:r>
    </w:p>
    <w:p w:rsidR="00982E5D" w:rsidRPr="00982E5D" w:rsidRDefault="00982E5D" w:rsidP="00982E5D">
      <w:pPr>
        <w:spacing w:after="60"/>
        <w:ind w:left="70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 xml:space="preserve">- Pertanto, il “settore religioso” può </w:t>
      </w:r>
      <w:proofErr w:type="gramStart"/>
      <w:r w:rsidRPr="00982E5D">
        <w:rPr>
          <w:rFonts w:ascii="Arial" w:hAnsi="Arial" w:cs="Arial"/>
          <w:sz w:val="28"/>
          <w:szCs w:val="28"/>
        </w:rPr>
        <w:t>ancora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 essere valorizzato per la costruzione dell’identità della </w:t>
      </w:r>
      <w:r w:rsidRPr="00982E5D">
        <w:rPr>
          <w:rFonts w:ascii="Arial" w:hAnsi="Arial" w:cs="Arial"/>
          <w:sz w:val="28"/>
          <w:szCs w:val="28"/>
        </w:rPr>
        <w:tab/>
        <w:t xml:space="preserve">persona, ma è essenziale che risulti </w:t>
      </w:r>
      <w:r w:rsidRPr="00982E5D">
        <w:rPr>
          <w:rFonts w:ascii="Arial" w:hAnsi="Arial" w:cs="Arial"/>
          <w:i/>
          <w:sz w:val="28"/>
          <w:szCs w:val="28"/>
        </w:rPr>
        <w:t xml:space="preserve">significativo per la vita </w:t>
      </w:r>
      <w:r w:rsidRPr="00982E5D">
        <w:rPr>
          <w:rFonts w:ascii="Arial" w:hAnsi="Arial" w:cs="Arial"/>
          <w:sz w:val="28"/>
          <w:szCs w:val="28"/>
        </w:rPr>
        <w:t>della persona stessa.</w:t>
      </w:r>
    </w:p>
    <w:p w:rsidR="00982E5D" w:rsidRPr="00982E5D" w:rsidRDefault="00982E5D" w:rsidP="00982E5D">
      <w:pPr>
        <w:spacing w:after="60"/>
        <w:ind w:left="70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lastRenderedPageBreak/>
        <w:t xml:space="preserve">- Di qui l’urgenza di una catechesi </w:t>
      </w:r>
      <w:proofErr w:type="gramStart"/>
      <w:r w:rsidRPr="00982E5D">
        <w:rPr>
          <w:rFonts w:ascii="Arial" w:hAnsi="Arial" w:cs="Arial"/>
          <w:i/>
          <w:sz w:val="28"/>
          <w:szCs w:val="28"/>
        </w:rPr>
        <w:t>significativa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 per la vita. Esigenza da </w:t>
      </w:r>
      <w:proofErr w:type="gramStart"/>
      <w:r w:rsidRPr="00982E5D">
        <w:rPr>
          <w:rFonts w:ascii="Arial" w:hAnsi="Arial" w:cs="Arial"/>
          <w:sz w:val="28"/>
          <w:szCs w:val="28"/>
        </w:rPr>
        <w:t>sottolineare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 in un momento </w:t>
      </w:r>
      <w:r w:rsidRPr="00982E5D">
        <w:rPr>
          <w:rFonts w:ascii="Arial" w:hAnsi="Arial" w:cs="Arial"/>
          <w:sz w:val="28"/>
          <w:szCs w:val="28"/>
        </w:rPr>
        <w:tab/>
        <w:t>in cui il magistero punta tutto su un ritorno al “dottrinale” indirizzato ad un uomo “universale-</w:t>
      </w:r>
      <w:r w:rsidRPr="00982E5D">
        <w:rPr>
          <w:rFonts w:ascii="Arial" w:hAnsi="Arial" w:cs="Arial"/>
          <w:sz w:val="28"/>
          <w:szCs w:val="28"/>
        </w:rPr>
        <w:tab/>
        <w:t>astratto” (</w:t>
      </w:r>
      <w:proofErr w:type="spellStart"/>
      <w:r w:rsidRPr="00982E5D">
        <w:rPr>
          <w:rFonts w:ascii="Arial" w:hAnsi="Arial" w:cs="Arial"/>
          <w:sz w:val="28"/>
          <w:szCs w:val="28"/>
        </w:rPr>
        <w:t>cf</w:t>
      </w:r>
      <w:proofErr w:type="spellEnd"/>
      <w:r w:rsidRPr="00982E5D">
        <w:rPr>
          <w:rFonts w:ascii="Arial" w:hAnsi="Arial" w:cs="Arial"/>
          <w:sz w:val="28"/>
          <w:szCs w:val="28"/>
        </w:rPr>
        <w:t xml:space="preserve"> </w:t>
      </w:r>
      <w:r w:rsidRPr="00982E5D">
        <w:rPr>
          <w:rFonts w:ascii="Arial" w:hAnsi="Arial" w:cs="Arial"/>
          <w:i/>
          <w:sz w:val="28"/>
          <w:szCs w:val="28"/>
        </w:rPr>
        <w:t xml:space="preserve">CCC, Compendio, 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Youcat</w:t>
      </w:r>
      <w:proofErr w:type="spellEnd"/>
      <w:r w:rsidRPr="00982E5D">
        <w:rPr>
          <w:rFonts w:ascii="Arial" w:hAnsi="Arial" w:cs="Arial"/>
          <w:sz w:val="28"/>
          <w:szCs w:val="28"/>
        </w:rPr>
        <w:t>, ecc.).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</w:p>
    <w:p w:rsidR="00982E5D" w:rsidRPr="00982E5D" w:rsidRDefault="00982E5D" w:rsidP="00982E5D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/>
          <w:sz w:val="28"/>
          <w:szCs w:val="28"/>
        </w:rPr>
      </w:pPr>
      <w:r w:rsidRPr="00982E5D">
        <w:rPr>
          <w:rFonts w:ascii="Arial" w:hAnsi="Arial" w:cs="Arial"/>
          <w:i/>
          <w:sz w:val="28"/>
          <w:szCs w:val="28"/>
        </w:rPr>
        <w:t xml:space="preserve">Una catechesi “iniziazione”: qui si </w:t>
      </w:r>
      <w:proofErr w:type="gramStart"/>
      <w:r w:rsidRPr="00982E5D">
        <w:rPr>
          <w:rFonts w:ascii="Arial" w:hAnsi="Arial" w:cs="Arial"/>
          <w:i/>
          <w:sz w:val="28"/>
          <w:szCs w:val="28"/>
        </w:rPr>
        <w:t>sottolinea</w:t>
      </w:r>
      <w:proofErr w:type="gramEnd"/>
      <w:r w:rsidRPr="00982E5D">
        <w:rPr>
          <w:rFonts w:ascii="Arial" w:hAnsi="Arial" w:cs="Arial"/>
          <w:i/>
          <w:sz w:val="28"/>
          <w:szCs w:val="28"/>
        </w:rPr>
        <w:t xml:space="preserve"> l’iniziazione alla vita ecclesiale. Ragioni:</w:t>
      </w:r>
    </w:p>
    <w:p w:rsidR="00982E5D" w:rsidRPr="00982E5D" w:rsidRDefault="00982E5D" w:rsidP="00982E5D">
      <w:pPr>
        <w:pStyle w:val="Paragrafoelenco"/>
        <w:spacing w:after="60"/>
        <w:ind w:left="1060"/>
        <w:jc w:val="both"/>
        <w:rPr>
          <w:rFonts w:ascii="Arial" w:hAnsi="Arial" w:cs="Arial"/>
          <w:i/>
          <w:sz w:val="28"/>
          <w:szCs w:val="28"/>
        </w:rPr>
      </w:pPr>
    </w:p>
    <w:p w:rsidR="00982E5D" w:rsidRPr="00982E5D" w:rsidRDefault="00982E5D" w:rsidP="00982E5D">
      <w:pPr>
        <w:spacing w:after="60"/>
        <w:ind w:left="70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>- La costruzione dell’identità della persona di cui sopra, ha una dimensione relazionale-societaria;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ab/>
      </w:r>
      <w:proofErr w:type="gramEnd"/>
      <w:r w:rsidRPr="00982E5D">
        <w:rPr>
          <w:rFonts w:ascii="Arial" w:hAnsi="Arial" w:cs="Arial"/>
          <w:sz w:val="28"/>
          <w:szCs w:val="28"/>
        </w:rPr>
        <w:t>essa però non è più  «comunitaria», ma «societaria» (</w:t>
      </w:r>
      <w:proofErr w:type="spellStart"/>
      <w:r w:rsidRPr="00982E5D">
        <w:rPr>
          <w:rFonts w:ascii="Arial" w:hAnsi="Arial" w:cs="Arial"/>
          <w:sz w:val="28"/>
          <w:szCs w:val="28"/>
        </w:rPr>
        <w:t>Donegani</w:t>
      </w:r>
      <w:proofErr w:type="spellEnd"/>
      <w:r w:rsidRPr="00982E5D">
        <w:rPr>
          <w:rFonts w:ascii="Arial" w:hAnsi="Arial" w:cs="Arial"/>
          <w:sz w:val="28"/>
          <w:szCs w:val="28"/>
        </w:rPr>
        <w:t>).</w:t>
      </w:r>
    </w:p>
    <w:p w:rsidR="00982E5D" w:rsidRPr="00982E5D" w:rsidRDefault="00982E5D" w:rsidP="00982E5D">
      <w:pPr>
        <w:spacing w:after="60"/>
        <w:ind w:left="70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 xml:space="preserve">- Cioè, l’identità di una persona non è più 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una </w:t>
      </w:r>
      <w:proofErr w:type="gramEnd"/>
      <w:r w:rsidRPr="00982E5D">
        <w:rPr>
          <w:rFonts w:ascii="Arial" w:hAnsi="Arial" w:cs="Arial"/>
          <w:i/>
          <w:sz w:val="28"/>
          <w:szCs w:val="28"/>
        </w:rPr>
        <w:t>eredità</w:t>
      </w:r>
      <w:r w:rsidRPr="00982E5D">
        <w:rPr>
          <w:rFonts w:ascii="Arial" w:hAnsi="Arial" w:cs="Arial"/>
          <w:sz w:val="28"/>
          <w:szCs w:val="28"/>
        </w:rPr>
        <w:t xml:space="preserve">, </w:t>
      </w:r>
      <w:r w:rsidRPr="00982E5D">
        <w:rPr>
          <w:rFonts w:ascii="Arial" w:hAnsi="Arial" w:cs="Arial"/>
          <w:i/>
          <w:sz w:val="28"/>
          <w:szCs w:val="28"/>
        </w:rPr>
        <w:t>data</w:t>
      </w:r>
      <w:r w:rsidRPr="00982E5D">
        <w:rPr>
          <w:rFonts w:ascii="Arial" w:hAnsi="Arial" w:cs="Arial"/>
          <w:sz w:val="28"/>
          <w:szCs w:val="28"/>
        </w:rPr>
        <w:t xml:space="preserve"> all’individuo dall’inserimento in una </w:t>
      </w:r>
      <w:r w:rsidRPr="00982E5D">
        <w:rPr>
          <w:rFonts w:ascii="Arial" w:hAnsi="Arial" w:cs="Arial"/>
          <w:sz w:val="28"/>
          <w:szCs w:val="28"/>
        </w:rPr>
        <w:tab/>
        <w:t xml:space="preserve">comunità </w:t>
      </w:r>
      <w:proofErr w:type="spellStart"/>
      <w:r w:rsidRPr="00982E5D">
        <w:rPr>
          <w:rFonts w:ascii="Arial" w:hAnsi="Arial" w:cs="Arial"/>
          <w:sz w:val="28"/>
          <w:szCs w:val="28"/>
        </w:rPr>
        <w:t>pre</w:t>
      </w:r>
      <w:proofErr w:type="spellEnd"/>
      <w:r w:rsidRPr="00982E5D">
        <w:rPr>
          <w:rFonts w:ascii="Arial" w:hAnsi="Arial" w:cs="Arial"/>
          <w:sz w:val="28"/>
          <w:szCs w:val="28"/>
        </w:rPr>
        <w:t>-costituita che assegna agli individui la propria identit</w:t>
      </w:r>
      <w:r w:rsidRPr="00982E5D">
        <w:rPr>
          <w:rFonts w:ascii="Arial" w:hAnsi="Arial" w:cs="Arial"/>
          <w:sz w:val="28"/>
          <w:szCs w:val="28"/>
        </w:rPr>
        <w:t xml:space="preserve">à (come avveniva nelle società </w:t>
      </w:r>
      <w:r w:rsidRPr="00982E5D">
        <w:rPr>
          <w:rFonts w:ascii="Arial" w:hAnsi="Arial" w:cs="Arial"/>
          <w:sz w:val="28"/>
          <w:szCs w:val="28"/>
        </w:rPr>
        <w:t>del passato).</w:t>
      </w:r>
    </w:p>
    <w:p w:rsidR="00982E5D" w:rsidRPr="00982E5D" w:rsidRDefault="00982E5D" w:rsidP="00982E5D">
      <w:pPr>
        <w:spacing w:after="60"/>
        <w:ind w:left="700"/>
        <w:jc w:val="both"/>
        <w:rPr>
          <w:rFonts w:ascii="Arial" w:hAnsi="Arial" w:cs="Arial"/>
          <w:sz w:val="28"/>
          <w:szCs w:val="28"/>
        </w:rPr>
      </w:pP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  <w:t>- Oggi questa identità è: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  <w:t>- privata,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  <w:t>- soggettiva,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  <w:t>- frutto di ricerca, non ereditata,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  <w:t>- non ereditata (</w:t>
      </w:r>
      <w:proofErr w:type="spellStart"/>
      <w:r w:rsidRPr="00982E5D">
        <w:rPr>
          <w:rFonts w:ascii="Arial" w:hAnsi="Arial" w:cs="Arial"/>
          <w:sz w:val="28"/>
          <w:szCs w:val="28"/>
        </w:rPr>
        <w:t>cf</w:t>
      </w:r>
      <w:proofErr w:type="spellEnd"/>
      <w:r w:rsidRPr="00982E5D">
        <w:rPr>
          <w:rFonts w:ascii="Arial" w:hAnsi="Arial" w:cs="Arial"/>
          <w:sz w:val="28"/>
          <w:szCs w:val="28"/>
        </w:rPr>
        <w:t xml:space="preserve"> sopra, 5.1.)</w:t>
      </w:r>
    </w:p>
    <w:p w:rsidR="00982E5D" w:rsidRPr="00982E5D" w:rsidRDefault="00982E5D" w:rsidP="00982E5D">
      <w:pPr>
        <w:spacing w:after="60"/>
        <w:ind w:left="708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 xml:space="preserve">- Nasce anche dalla partecipazione a «collettivi» multipli, scelti di volta in volta dal soggetto 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a </w:t>
      </w:r>
      <w:r w:rsidRPr="00982E5D">
        <w:rPr>
          <w:rFonts w:ascii="Arial" w:hAnsi="Arial" w:cs="Arial"/>
          <w:sz w:val="28"/>
          <w:szCs w:val="28"/>
        </w:rPr>
        <w:tab/>
        <w:t>partire dalle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 sue esigenze soggettive. </w:t>
      </w:r>
      <w:proofErr w:type="gramStart"/>
      <w:r w:rsidRPr="00982E5D">
        <w:rPr>
          <w:rFonts w:ascii="Arial" w:hAnsi="Arial" w:cs="Arial"/>
          <w:sz w:val="28"/>
          <w:szCs w:val="28"/>
        </w:rPr>
        <w:t>Quindi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 si ha che fare con una part</w:t>
      </w:r>
      <w:r w:rsidRPr="00982E5D">
        <w:rPr>
          <w:rFonts w:ascii="Arial" w:hAnsi="Arial" w:cs="Arial"/>
          <w:sz w:val="28"/>
          <w:szCs w:val="28"/>
        </w:rPr>
        <w:t xml:space="preserve">ecipazione a questi collettivi </w:t>
      </w:r>
      <w:r w:rsidRPr="00982E5D">
        <w:rPr>
          <w:rFonts w:ascii="Arial" w:hAnsi="Arial" w:cs="Arial"/>
          <w:sz w:val="28"/>
          <w:szCs w:val="28"/>
        </w:rPr>
        <w:t>che è: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</w:r>
      <w:r w:rsidRPr="00982E5D">
        <w:rPr>
          <w:rFonts w:ascii="Arial" w:hAnsi="Arial" w:cs="Arial"/>
          <w:sz w:val="28"/>
          <w:szCs w:val="28"/>
        </w:rPr>
        <w:tab/>
        <w:t>- mutevole,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</w:r>
      <w:r w:rsidRPr="00982E5D">
        <w:rPr>
          <w:rFonts w:ascii="Arial" w:hAnsi="Arial" w:cs="Arial"/>
          <w:sz w:val="28"/>
          <w:szCs w:val="28"/>
        </w:rPr>
        <w:tab/>
        <w:t>- transitoria,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</w:r>
      <w:r w:rsidRPr="00982E5D">
        <w:rPr>
          <w:rFonts w:ascii="Arial" w:hAnsi="Arial" w:cs="Arial"/>
          <w:sz w:val="28"/>
          <w:szCs w:val="28"/>
        </w:rPr>
        <w:tab/>
        <w:t>- volontaristica,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</w:r>
      <w:r w:rsidRPr="00982E5D">
        <w:rPr>
          <w:rFonts w:ascii="Arial" w:hAnsi="Arial" w:cs="Arial"/>
          <w:sz w:val="28"/>
          <w:szCs w:val="28"/>
        </w:rPr>
        <w:tab/>
        <w:t>- che si protrae per tutta la vita.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i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  <w:t xml:space="preserve">- Per cui l’identità è oggi più un </w:t>
      </w:r>
      <w:r w:rsidRPr="00982E5D">
        <w:rPr>
          <w:rFonts w:ascii="Arial" w:hAnsi="Arial" w:cs="Arial"/>
          <w:i/>
          <w:sz w:val="28"/>
          <w:szCs w:val="28"/>
        </w:rPr>
        <w:t>processo</w:t>
      </w:r>
      <w:r w:rsidRPr="00982E5D">
        <w:rPr>
          <w:rFonts w:ascii="Arial" w:hAnsi="Arial" w:cs="Arial"/>
          <w:sz w:val="28"/>
          <w:szCs w:val="28"/>
        </w:rPr>
        <w:t xml:space="preserve"> che uno </w:t>
      </w:r>
      <w:r w:rsidRPr="00982E5D">
        <w:rPr>
          <w:rFonts w:ascii="Arial" w:hAnsi="Arial" w:cs="Arial"/>
          <w:i/>
          <w:sz w:val="28"/>
          <w:szCs w:val="28"/>
        </w:rPr>
        <w:t>stato</w:t>
      </w:r>
      <w:r w:rsidRPr="00982E5D">
        <w:rPr>
          <w:rFonts w:ascii="Arial" w:hAnsi="Arial" w:cs="Arial"/>
          <w:sz w:val="28"/>
          <w:szCs w:val="28"/>
        </w:rPr>
        <w:t>.</w:t>
      </w:r>
    </w:p>
    <w:p w:rsidR="00982E5D" w:rsidRPr="00982E5D" w:rsidRDefault="00982E5D" w:rsidP="00982E5D">
      <w:pPr>
        <w:spacing w:after="60"/>
        <w:ind w:left="708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 xml:space="preserve">- In questo </w:t>
      </w:r>
      <w:proofErr w:type="gramStart"/>
      <w:r w:rsidRPr="00982E5D">
        <w:rPr>
          <w:rFonts w:ascii="Arial" w:hAnsi="Arial" w:cs="Arial"/>
          <w:sz w:val="28"/>
          <w:szCs w:val="28"/>
        </w:rPr>
        <w:t>contesto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 va allora necessariamente sottolineata la catechesi come </w:t>
      </w:r>
      <w:r w:rsidRPr="00982E5D">
        <w:rPr>
          <w:rFonts w:ascii="Arial" w:hAnsi="Arial" w:cs="Arial"/>
          <w:i/>
          <w:sz w:val="28"/>
          <w:szCs w:val="28"/>
        </w:rPr>
        <w:t xml:space="preserve">iniziazione </w:t>
      </w:r>
      <w:r w:rsidRPr="00982E5D">
        <w:rPr>
          <w:rFonts w:ascii="Arial" w:hAnsi="Arial" w:cs="Arial"/>
          <w:sz w:val="28"/>
          <w:szCs w:val="28"/>
        </w:rPr>
        <w:t xml:space="preserve">alla vita della </w:t>
      </w:r>
      <w:r w:rsidRPr="00982E5D">
        <w:rPr>
          <w:rFonts w:ascii="Arial" w:hAnsi="Arial" w:cs="Arial"/>
          <w:i/>
          <w:sz w:val="28"/>
          <w:szCs w:val="28"/>
        </w:rPr>
        <w:t xml:space="preserve">comunità </w:t>
      </w:r>
      <w:r w:rsidRPr="00982E5D">
        <w:rPr>
          <w:rFonts w:ascii="Arial" w:hAnsi="Arial" w:cs="Arial"/>
          <w:sz w:val="28"/>
          <w:szCs w:val="28"/>
        </w:rPr>
        <w:t>ecclesiale.</w:t>
      </w: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i/>
          <w:sz w:val="28"/>
          <w:szCs w:val="28"/>
        </w:rPr>
      </w:pPr>
    </w:p>
    <w:p w:rsidR="00982E5D" w:rsidRPr="00982E5D" w:rsidRDefault="00982E5D" w:rsidP="00982E5D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/>
          <w:sz w:val="28"/>
          <w:szCs w:val="28"/>
        </w:rPr>
      </w:pPr>
      <w:r w:rsidRPr="00982E5D">
        <w:rPr>
          <w:rFonts w:ascii="Arial" w:hAnsi="Arial" w:cs="Arial"/>
          <w:i/>
          <w:sz w:val="28"/>
          <w:szCs w:val="28"/>
        </w:rPr>
        <w:t xml:space="preserve">Una catechesi non solo 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traditio</w:t>
      </w:r>
      <w:proofErr w:type="spellEnd"/>
      <w:r w:rsidRPr="00982E5D">
        <w:rPr>
          <w:rFonts w:ascii="Arial" w:hAnsi="Arial" w:cs="Arial"/>
          <w:i/>
          <w:sz w:val="28"/>
          <w:szCs w:val="28"/>
        </w:rPr>
        <w:t xml:space="preserve"> ma di</w:t>
      </w:r>
      <w:proofErr w:type="gramStart"/>
      <w:r w:rsidRPr="00982E5D">
        <w:rPr>
          <w:rFonts w:ascii="Arial" w:hAnsi="Arial" w:cs="Arial"/>
          <w:i/>
          <w:sz w:val="28"/>
          <w:szCs w:val="28"/>
        </w:rPr>
        <w:t xml:space="preserve">  </w:t>
      </w:r>
      <w:proofErr w:type="gramEnd"/>
      <w:r w:rsidRPr="00982E5D">
        <w:rPr>
          <w:rFonts w:ascii="Arial" w:hAnsi="Arial" w:cs="Arial"/>
          <w:i/>
          <w:sz w:val="28"/>
          <w:szCs w:val="28"/>
        </w:rPr>
        <w:t>proposta («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proposition</w:t>
      </w:r>
      <w:proofErr w:type="spellEnd"/>
      <w:r w:rsidRPr="00982E5D">
        <w:rPr>
          <w:rFonts w:ascii="Arial" w:hAnsi="Arial" w:cs="Arial"/>
          <w:i/>
          <w:sz w:val="28"/>
          <w:szCs w:val="28"/>
        </w:rPr>
        <w:t>» dei francesi). Ragioni:</w:t>
      </w:r>
    </w:p>
    <w:p w:rsidR="00982E5D" w:rsidRPr="00982E5D" w:rsidRDefault="00982E5D" w:rsidP="00982E5D">
      <w:pPr>
        <w:pStyle w:val="Paragrafoelenco"/>
        <w:spacing w:after="60"/>
        <w:ind w:left="1060"/>
        <w:jc w:val="both"/>
        <w:rPr>
          <w:rFonts w:ascii="Arial" w:hAnsi="Arial" w:cs="Arial"/>
          <w:i/>
          <w:sz w:val="28"/>
          <w:szCs w:val="28"/>
        </w:rPr>
      </w:pPr>
    </w:p>
    <w:p w:rsidR="00982E5D" w:rsidRPr="00982E5D" w:rsidRDefault="00982E5D" w:rsidP="00982E5D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ab/>
        <w:t>- Derivano dai tratti dell’uomo attuale sopra almeno in parte evidenziati.</w:t>
      </w:r>
    </w:p>
    <w:p w:rsidR="00982E5D" w:rsidRPr="00982E5D" w:rsidRDefault="00982E5D" w:rsidP="00982E5D">
      <w:pPr>
        <w:spacing w:after="60"/>
        <w:ind w:left="708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>- L’uomo di oggi è disposto a prendere in considerazione il “religioso” nella sua vita ma in termini</w:t>
      </w:r>
      <w:proofErr w:type="gramStart"/>
      <w:r w:rsidRPr="00982E5D">
        <w:rPr>
          <w:rFonts w:ascii="Arial" w:hAnsi="Arial" w:cs="Arial"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ab/>
      </w:r>
      <w:proofErr w:type="gramEnd"/>
      <w:r w:rsidRPr="00982E5D">
        <w:rPr>
          <w:rFonts w:ascii="Arial" w:hAnsi="Arial" w:cs="Arial"/>
          <w:sz w:val="28"/>
          <w:szCs w:val="28"/>
        </w:rPr>
        <w:t>di dialogo, di confronto, ricerca.</w:t>
      </w:r>
    </w:p>
    <w:p w:rsidR="00982E5D" w:rsidRPr="00982E5D" w:rsidRDefault="00982E5D" w:rsidP="00982E5D">
      <w:pPr>
        <w:spacing w:after="60"/>
        <w:ind w:left="700"/>
        <w:jc w:val="both"/>
        <w:rPr>
          <w:rFonts w:ascii="Arial" w:hAnsi="Arial" w:cs="Arial"/>
          <w:sz w:val="28"/>
          <w:szCs w:val="28"/>
        </w:rPr>
      </w:pPr>
      <w:r w:rsidRPr="00982E5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982E5D">
        <w:rPr>
          <w:rFonts w:ascii="Arial" w:hAnsi="Arial" w:cs="Arial"/>
          <w:sz w:val="28"/>
          <w:szCs w:val="28"/>
        </w:rPr>
        <w:t>Dunque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, pare appunto necessaria una catechesi non di sola 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traditio</w:t>
      </w:r>
      <w:proofErr w:type="spellEnd"/>
      <w:r w:rsidRPr="00982E5D">
        <w:rPr>
          <w:rFonts w:ascii="Arial" w:hAnsi="Arial" w:cs="Arial"/>
          <w:i/>
          <w:sz w:val="28"/>
          <w:szCs w:val="28"/>
        </w:rPr>
        <w:t xml:space="preserve"> </w:t>
      </w:r>
      <w:r w:rsidRPr="00982E5D">
        <w:rPr>
          <w:rFonts w:ascii="Arial" w:hAnsi="Arial" w:cs="Arial"/>
          <w:sz w:val="28"/>
          <w:szCs w:val="28"/>
        </w:rPr>
        <w:t>(</w:t>
      </w:r>
      <w:r w:rsidRPr="00982E5D">
        <w:rPr>
          <w:rFonts w:ascii="Arial" w:hAnsi="Arial" w:cs="Arial"/>
          <w:i/>
          <w:sz w:val="28"/>
          <w:szCs w:val="28"/>
        </w:rPr>
        <w:t>CCC, Compendio</w:t>
      </w:r>
      <w:r w:rsidRPr="00982E5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Youtube</w:t>
      </w:r>
      <w:proofErr w:type="spellEnd"/>
      <w:r w:rsidRPr="00982E5D">
        <w:rPr>
          <w:rFonts w:ascii="Arial" w:hAnsi="Arial" w:cs="Arial"/>
          <w:sz w:val="28"/>
          <w:szCs w:val="28"/>
        </w:rPr>
        <w:t xml:space="preserve">…) </w:t>
      </w:r>
      <w:r w:rsidRPr="00982E5D">
        <w:rPr>
          <w:rFonts w:ascii="Arial" w:hAnsi="Arial" w:cs="Arial"/>
          <w:sz w:val="28"/>
          <w:szCs w:val="28"/>
        </w:rPr>
        <w:tab/>
      </w:r>
      <w:proofErr w:type="gramStart"/>
      <w:r w:rsidRPr="00982E5D">
        <w:rPr>
          <w:rFonts w:ascii="Arial" w:hAnsi="Arial" w:cs="Arial"/>
          <w:sz w:val="28"/>
          <w:szCs w:val="28"/>
        </w:rPr>
        <w:t>ma</w:t>
      </w:r>
      <w:proofErr w:type="gramEnd"/>
      <w:r w:rsidRPr="00982E5D">
        <w:rPr>
          <w:rFonts w:ascii="Arial" w:hAnsi="Arial" w:cs="Arial"/>
          <w:sz w:val="28"/>
          <w:szCs w:val="28"/>
        </w:rPr>
        <w:t xml:space="preserve"> di </w:t>
      </w:r>
      <w:r w:rsidRPr="00982E5D">
        <w:rPr>
          <w:rFonts w:ascii="Arial" w:hAnsi="Arial" w:cs="Arial"/>
          <w:i/>
          <w:sz w:val="28"/>
          <w:szCs w:val="28"/>
        </w:rPr>
        <w:t>proposta</w:t>
      </w:r>
      <w:r w:rsidRPr="00982E5D">
        <w:rPr>
          <w:rFonts w:ascii="Arial" w:hAnsi="Arial" w:cs="Arial"/>
          <w:sz w:val="28"/>
          <w:szCs w:val="28"/>
        </w:rPr>
        <w:t xml:space="preserve"> (… magari senza arrivare al punto del catechismo tedesco del ’69, cioè </w:t>
      </w:r>
      <w:r w:rsidRPr="00982E5D">
        <w:rPr>
          <w:rFonts w:ascii="Arial" w:hAnsi="Arial" w:cs="Arial"/>
          <w:sz w:val="28"/>
          <w:szCs w:val="28"/>
        </w:rPr>
        <w:tab/>
      </w:r>
      <w:proofErr w:type="gramStart"/>
      <w:r w:rsidRPr="00982E5D">
        <w:rPr>
          <w:rFonts w:ascii="Arial" w:hAnsi="Arial" w:cs="Arial"/>
          <w:sz w:val="28"/>
          <w:szCs w:val="28"/>
        </w:rPr>
        <w:t>l’</w:t>
      </w:r>
      <w:proofErr w:type="spellStart"/>
      <w:proofErr w:type="gramEnd"/>
      <w:r w:rsidRPr="00982E5D">
        <w:rPr>
          <w:rFonts w:ascii="Arial" w:hAnsi="Arial" w:cs="Arial"/>
          <w:i/>
          <w:sz w:val="28"/>
          <w:szCs w:val="28"/>
        </w:rPr>
        <w:t>Arbeitsbuch</w:t>
      </w:r>
      <w:proofErr w:type="spellEnd"/>
      <w:r w:rsidRPr="00982E5D">
        <w:rPr>
          <w:rFonts w:ascii="Arial" w:hAnsi="Arial" w:cs="Arial"/>
          <w:sz w:val="28"/>
          <w:szCs w:val="28"/>
        </w:rPr>
        <w:t>:</w:t>
      </w:r>
      <w:r w:rsidRPr="00982E5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Glauben</w:t>
      </w:r>
      <w:proofErr w:type="spellEnd"/>
      <w:r w:rsidRPr="00982E5D">
        <w:rPr>
          <w:rFonts w:ascii="Arial" w:hAnsi="Arial" w:cs="Arial"/>
          <w:i/>
          <w:sz w:val="28"/>
          <w:szCs w:val="28"/>
        </w:rPr>
        <w:t>–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leben</w:t>
      </w:r>
      <w:proofErr w:type="spellEnd"/>
      <w:r w:rsidRPr="00982E5D">
        <w:rPr>
          <w:rFonts w:ascii="Arial" w:hAnsi="Arial" w:cs="Arial"/>
          <w:i/>
          <w:sz w:val="28"/>
          <w:szCs w:val="28"/>
        </w:rPr>
        <w:t>–</w:t>
      </w:r>
      <w:proofErr w:type="spellStart"/>
      <w:r w:rsidRPr="00982E5D">
        <w:rPr>
          <w:rFonts w:ascii="Arial" w:hAnsi="Arial" w:cs="Arial"/>
          <w:i/>
          <w:sz w:val="28"/>
          <w:szCs w:val="28"/>
        </w:rPr>
        <w:t>handeln</w:t>
      </w:r>
      <w:proofErr w:type="spellEnd"/>
      <w:r w:rsidRPr="00982E5D">
        <w:rPr>
          <w:rFonts w:ascii="Arial" w:hAnsi="Arial" w:cs="Arial"/>
          <w:sz w:val="28"/>
          <w:szCs w:val="28"/>
        </w:rPr>
        <w:t xml:space="preserve"> (</w:t>
      </w:r>
      <w:r w:rsidRPr="00982E5D">
        <w:rPr>
          <w:rFonts w:ascii="Arial" w:hAnsi="Arial" w:cs="Arial"/>
          <w:i/>
          <w:sz w:val="28"/>
          <w:szCs w:val="28"/>
        </w:rPr>
        <w:t>Credere – vivere – operare</w:t>
      </w:r>
      <w:r w:rsidRPr="00982E5D">
        <w:rPr>
          <w:rFonts w:ascii="Arial" w:hAnsi="Arial" w:cs="Arial"/>
          <w:sz w:val="28"/>
          <w:szCs w:val="28"/>
        </w:rPr>
        <w:t>)…</w:t>
      </w:r>
    </w:p>
    <w:p w:rsidR="00982E5D" w:rsidRPr="00D96B96" w:rsidRDefault="00982E5D" w:rsidP="00982E5D">
      <w:pPr>
        <w:spacing w:after="60"/>
        <w:jc w:val="both"/>
        <w:rPr>
          <w:rFonts w:ascii="Times New Roman" w:hAnsi="Times New Roman"/>
          <w:szCs w:val="24"/>
        </w:rPr>
      </w:pPr>
    </w:p>
    <w:p w:rsidR="00982E5D" w:rsidRPr="00D96B96" w:rsidRDefault="00982E5D" w:rsidP="00982E5D">
      <w:pPr>
        <w:spacing w:after="60"/>
        <w:rPr>
          <w:rFonts w:ascii="Times New Roman" w:hAnsi="Times New Roman"/>
        </w:rPr>
      </w:pPr>
    </w:p>
    <w:p w:rsidR="005C0E1B" w:rsidRDefault="005C0E1B"/>
    <w:sectPr w:rsidR="005C0E1B" w:rsidSect="002878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B53"/>
    <w:multiLevelType w:val="hybridMultilevel"/>
    <w:tmpl w:val="F2C2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50311"/>
    <w:multiLevelType w:val="hybridMultilevel"/>
    <w:tmpl w:val="2B5A9AD4"/>
    <w:lvl w:ilvl="0" w:tplc="74DA491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5D"/>
    <w:rsid w:val="002878D9"/>
    <w:rsid w:val="005C0E1B"/>
    <w:rsid w:val="009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1B3E2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5D"/>
    <w:rPr>
      <w:rFonts w:ascii="Candara" w:eastAsia="Times New Roman" w:hAnsi="Candara" w:cs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5D"/>
    <w:rPr>
      <w:rFonts w:ascii="Candara" w:eastAsia="Times New Roman" w:hAnsi="Candara" w:cs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3424</Characters>
  <Application>Microsoft Macintosh Word</Application>
  <DocSecurity>0</DocSecurity>
  <Lines>28</Lines>
  <Paragraphs>8</Paragraphs>
  <ScaleCrop>false</ScaleCrop>
  <Company>UPS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MORAL</dc:creator>
  <cp:keywords/>
  <dc:description/>
  <cp:lastModifiedBy>JOSE LUIS MORAL</cp:lastModifiedBy>
  <cp:revision>1</cp:revision>
  <dcterms:created xsi:type="dcterms:W3CDTF">2013-04-10T14:31:00Z</dcterms:created>
  <dcterms:modified xsi:type="dcterms:W3CDTF">2013-04-10T14:34:00Z</dcterms:modified>
</cp:coreProperties>
</file>